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0" w:rsidRPr="00243808" w:rsidRDefault="00C529C0" w:rsidP="00C529C0">
      <w:pPr>
        <w:rPr>
          <w:rFonts w:ascii="Century Gothic" w:hAnsi="Century Gothic"/>
          <w:b/>
          <w:sz w:val="32"/>
          <w:szCs w:val="24"/>
        </w:rPr>
      </w:pPr>
      <w:r w:rsidRPr="00243808">
        <w:rPr>
          <w:rFonts w:ascii="Century Gothic" w:hAnsi="Century Gothic"/>
          <w:b/>
          <w:sz w:val="32"/>
          <w:szCs w:val="24"/>
        </w:rPr>
        <w:t>Archives &amp; Collections: Reports to Archives &amp; Collections Manager</w:t>
      </w:r>
    </w:p>
    <w:p w:rsidR="00DD7FDA" w:rsidRPr="00A658BF" w:rsidRDefault="00DD7FDA" w:rsidP="00DD7F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 xml:space="preserve">Applications are due </w:t>
      </w:r>
      <w:r w:rsidRPr="00A658BF">
        <w:rPr>
          <w:rStyle w:val="Strong"/>
          <w:rFonts w:ascii="Century Gothic" w:hAnsi="Century Gothic" w:cs="Open Sans"/>
          <w:color w:val="2E2821"/>
          <w:bdr w:val="none" w:sz="0" w:space="0" w:color="auto" w:frame="1"/>
        </w:rPr>
        <w:t>Sunday, August 28 at 11:59 PM</w:t>
      </w:r>
      <w:r w:rsidRPr="00A658BF">
        <w:rPr>
          <w:rFonts w:ascii="Century Gothic" w:hAnsi="Century Gothic" w:cs="Open Sans"/>
          <w:color w:val="2E2821"/>
        </w:rPr>
        <w:t>. Fall 2022 interns will begin the week of September 6.</w:t>
      </w:r>
    </w:p>
    <w:p w:rsidR="00DD7FDA" w:rsidRPr="00A658BF" w:rsidRDefault="00DD7FDA" w:rsidP="00DD7F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</w:p>
    <w:p w:rsidR="00DD7FDA" w:rsidRPr="00A658BF" w:rsidRDefault="00DD7FDA" w:rsidP="00DD7F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>Applicants should email their resume as an attachment (PDF or Word doc) to careers@spmoh.org and include their desired track name (or names) in the subject line (Ex. </w:t>
      </w:r>
      <w:r w:rsidRPr="00A658BF">
        <w:rPr>
          <w:rStyle w:val="Emphasis"/>
          <w:rFonts w:ascii="Century Gothic" w:hAnsi="Century Gothic" w:cs="Open Sans"/>
          <w:color w:val="2E2821"/>
          <w:bdr w:val="none" w:sz="0" w:space="0" w:color="auto" w:frame="1"/>
        </w:rPr>
        <w:t>Marketing Intern – John Doe Application</w:t>
      </w:r>
      <w:r w:rsidRPr="00A658BF">
        <w:rPr>
          <w:rFonts w:ascii="Century Gothic" w:hAnsi="Century Gothic" w:cs="Open Sans"/>
          <w:color w:val="2E2821"/>
        </w:rPr>
        <w:t> if applying to one or </w:t>
      </w:r>
      <w:r w:rsidRPr="00A658BF">
        <w:rPr>
          <w:rStyle w:val="Emphasis"/>
          <w:rFonts w:ascii="Century Gothic" w:hAnsi="Century Gothic" w:cs="Open Sans"/>
          <w:color w:val="2E2821"/>
          <w:bdr w:val="none" w:sz="0" w:space="0" w:color="auto" w:frame="1"/>
        </w:rPr>
        <w:t>Archives &amp; Collections Intern / Curatorial/Exhibits Intern Jane Doe Applications</w:t>
      </w:r>
      <w:r w:rsidRPr="00A658BF">
        <w:rPr>
          <w:rFonts w:ascii="Century Gothic" w:hAnsi="Century Gothic" w:cs="Open Sans"/>
          <w:color w:val="2E2821"/>
        </w:rPr>
        <w:t> if applying to multiple tracks. Please note you can only complete 1 track).</w:t>
      </w:r>
    </w:p>
    <w:p w:rsidR="00DD7FDA" w:rsidRPr="00A658BF" w:rsidRDefault="00DD7FDA" w:rsidP="00DD7F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</w:p>
    <w:p w:rsidR="00DD7FDA" w:rsidRDefault="00DD7FDA" w:rsidP="00DD7F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>All interns will receive hands-on experience, learning opportunities, portfolio materials, opportunities to meet with Board members (many of whom are prominent members of the community), free admission for 2 to a walking tour during the internship program time period (with reservations) and a free student membership at the successful conclusion of the internship program.</w:t>
      </w:r>
    </w:p>
    <w:p w:rsidR="00C529C0" w:rsidRPr="00912FA9" w:rsidRDefault="00C529C0" w:rsidP="00C529C0">
      <w:pPr>
        <w:shd w:val="clear" w:color="auto" w:fill="FFFFFF"/>
        <w:spacing w:after="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b/>
          <w:bCs/>
          <w:color w:val="202124"/>
          <w:sz w:val="24"/>
          <w:szCs w:val="24"/>
          <w:u w:val="single"/>
        </w:rPr>
        <w:t>Overview</w:t>
      </w:r>
    </w:p>
    <w:p w:rsidR="00C529C0" w:rsidRDefault="00C529C0" w:rsidP="00C529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c</w:t>
      </w:r>
      <w:r w:rsidRPr="00FA6A4D">
        <w:rPr>
          <w:rFonts w:ascii="Century Gothic" w:hAnsi="Century Gothic"/>
          <w:sz w:val="24"/>
          <w:szCs w:val="24"/>
        </w:rPr>
        <w:t>ore concepts of Museum collections</w:t>
      </w:r>
      <w:r>
        <w:rPr>
          <w:rFonts w:ascii="Century Gothic" w:hAnsi="Century Gothic"/>
          <w:sz w:val="24"/>
          <w:szCs w:val="24"/>
        </w:rPr>
        <w:t xml:space="preserve"> management</w:t>
      </w:r>
      <w:r w:rsidRPr="00FA6A4D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including </w:t>
      </w:r>
      <w:r w:rsidRPr="00FA6A4D">
        <w:rPr>
          <w:rFonts w:ascii="Century Gothic" w:hAnsi="Century Gothic"/>
          <w:sz w:val="24"/>
          <w:szCs w:val="24"/>
        </w:rPr>
        <w:t>organizational structure, research, preservation standards, donation processing,</w:t>
      </w:r>
      <w:r>
        <w:rPr>
          <w:rFonts w:ascii="Century Gothic" w:hAnsi="Century Gothic"/>
          <w:sz w:val="24"/>
          <w:szCs w:val="24"/>
        </w:rPr>
        <w:t xml:space="preserve"> and</w:t>
      </w:r>
      <w:r w:rsidRPr="00FA6A4D">
        <w:rPr>
          <w:rFonts w:ascii="Century Gothic" w:hAnsi="Century Gothic"/>
          <w:sz w:val="24"/>
          <w:szCs w:val="24"/>
        </w:rPr>
        <w:t xml:space="preserve"> inventory </w:t>
      </w:r>
      <w:r>
        <w:rPr>
          <w:rFonts w:ascii="Century Gothic" w:hAnsi="Century Gothic"/>
          <w:sz w:val="24"/>
          <w:szCs w:val="24"/>
        </w:rPr>
        <w:t>through a project created by the intern and supervised by the Archives &amp; Collections Manager.</w:t>
      </w:r>
    </w:p>
    <w:p w:rsidR="00C529C0" w:rsidRPr="00625CD2" w:rsidRDefault="00C529C0" w:rsidP="00C529C0">
      <w:pPr>
        <w:shd w:val="clear" w:color="auto" w:fill="FFFFFF"/>
        <w:spacing w:after="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b/>
          <w:bCs/>
          <w:color w:val="202124"/>
          <w:sz w:val="24"/>
          <w:szCs w:val="24"/>
          <w:u w:val="single"/>
        </w:rPr>
        <w:t>General Tasks</w:t>
      </w:r>
    </w:p>
    <w:p w:rsidR="00C529C0" w:rsidRPr="00FA6A4D" w:rsidRDefault="00C529C0" w:rsidP="00C529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Work </w:t>
      </w:r>
      <w:r w:rsidRPr="00FA6A4D">
        <w:rPr>
          <w:rFonts w:ascii="Century Gothic" w:hAnsi="Century Gothic"/>
          <w:sz w:val="24"/>
          <w:szCs w:val="24"/>
        </w:rPr>
        <w:t xml:space="preserve">closely with the Archives &amp; Collections Manager to </w:t>
      </w:r>
      <w:r>
        <w:rPr>
          <w:rFonts w:ascii="Century Gothic" w:hAnsi="Century Gothic"/>
          <w:sz w:val="24"/>
          <w:szCs w:val="24"/>
        </w:rPr>
        <w:t xml:space="preserve">create and execute a project designed to gain experience with the </w:t>
      </w:r>
      <w:r w:rsidRPr="00FA6A4D">
        <w:rPr>
          <w:rFonts w:ascii="Century Gothic" w:hAnsi="Century Gothic"/>
          <w:sz w:val="24"/>
          <w:szCs w:val="24"/>
        </w:rPr>
        <w:t>Museum</w:t>
      </w:r>
      <w:r>
        <w:rPr>
          <w:rFonts w:ascii="Century Gothic" w:hAnsi="Century Gothic"/>
          <w:sz w:val="24"/>
          <w:szCs w:val="24"/>
        </w:rPr>
        <w:t>’s</w:t>
      </w:r>
      <w:r w:rsidRPr="00FA6A4D">
        <w:rPr>
          <w:rFonts w:ascii="Century Gothic" w:hAnsi="Century Gothic"/>
          <w:sz w:val="24"/>
          <w:szCs w:val="24"/>
        </w:rPr>
        <w:t xml:space="preserve"> collections </w:t>
      </w:r>
      <w:r>
        <w:rPr>
          <w:rFonts w:ascii="Century Gothic" w:hAnsi="Century Gothic"/>
          <w:sz w:val="24"/>
          <w:szCs w:val="24"/>
        </w:rPr>
        <w:t>and archives.</w:t>
      </w:r>
    </w:p>
    <w:p w:rsidR="00C529C0" w:rsidRDefault="00C529C0" w:rsidP="00C529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Cataloging, inventory, and collections processing</w:t>
      </w:r>
    </w:p>
    <w:p w:rsidR="00C529C0" w:rsidRDefault="00C529C0" w:rsidP="00C529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Research on Museum collections and for patrons</w:t>
      </w:r>
    </w:p>
    <w:p w:rsidR="00C529C0" w:rsidRDefault="00C529C0" w:rsidP="00C529C0">
      <w:pPr>
        <w:shd w:val="clear" w:color="auto" w:fill="FFFFFF"/>
        <w:spacing w:after="0"/>
        <w:rPr>
          <w:rFonts w:ascii="Century Gothic" w:eastAsia="Times New Roman" w:hAnsi="Century Gothic" w:cs="Tahoma"/>
          <w:b/>
          <w:bCs/>
          <w:color w:val="212529"/>
          <w:sz w:val="24"/>
          <w:szCs w:val="24"/>
          <w:u w:val="single"/>
        </w:rPr>
      </w:pPr>
      <w:r>
        <w:rPr>
          <w:rFonts w:ascii="Century Gothic" w:eastAsia="Times New Roman" w:hAnsi="Century Gothic" w:cs="Tahoma"/>
          <w:b/>
          <w:bCs/>
          <w:color w:val="212529"/>
          <w:sz w:val="24"/>
          <w:szCs w:val="24"/>
          <w:u w:val="single"/>
        </w:rPr>
        <w:t>Example</w:t>
      </w:r>
      <w:r w:rsidRPr="00912FA9">
        <w:rPr>
          <w:rFonts w:ascii="Century Gothic" w:eastAsia="Times New Roman" w:hAnsi="Century Gothic" w:cs="Tahoma"/>
          <w:b/>
          <w:bCs/>
          <w:color w:val="212529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ahoma"/>
          <w:b/>
          <w:bCs/>
          <w:color w:val="212529"/>
          <w:sz w:val="24"/>
          <w:szCs w:val="24"/>
          <w:u w:val="single"/>
        </w:rPr>
        <w:t>Projects</w:t>
      </w:r>
    </w:p>
    <w:p w:rsidR="00C529C0" w:rsidRPr="007F65E6" w:rsidRDefault="00C529C0" w:rsidP="00C529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Coffee</w:t>
      </w:r>
      <w:r w:rsidRPr="002A5B5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</w:t>
      </w:r>
      <w:r w:rsidRPr="002A5B57">
        <w:rPr>
          <w:rFonts w:ascii="Century Gothic" w:hAnsi="Century Gothic"/>
          <w:sz w:val="24"/>
          <w:szCs w:val="24"/>
        </w:rPr>
        <w:t xml:space="preserve">able </w:t>
      </w:r>
      <w:r>
        <w:rPr>
          <w:rFonts w:ascii="Century Gothic" w:hAnsi="Century Gothic"/>
          <w:sz w:val="24"/>
          <w:szCs w:val="24"/>
        </w:rPr>
        <w:t>B</w:t>
      </w:r>
      <w:r w:rsidRPr="002A5B57">
        <w:rPr>
          <w:rFonts w:ascii="Century Gothic" w:hAnsi="Century Gothic"/>
          <w:sz w:val="24"/>
          <w:szCs w:val="24"/>
        </w:rPr>
        <w:t xml:space="preserve">ook: </w:t>
      </w:r>
      <w:r>
        <w:rPr>
          <w:rFonts w:ascii="Century Gothic" w:hAnsi="Century Gothic"/>
          <w:sz w:val="24"/>
          <w:szCs w:val="24"/>
        </w:rPr>
        <w:t>identified and researched relevant objects in Collections and Archives, updated catalog records and added photographs, compiled research into copy for potential book</w:t>
      </w:r>
    </w:p>
    <w:p w:rsidR="00C529C0" w:rsidRPr="002A5B57" w:rsidRDefault="00C529C0" w:rsidP="00C529C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>Research Paper: crafted thesis, identified and researched relevant objects in Archives and Collections materials, updated catalog records and added photographs (if necessary), created research paper.</w:t>
      </w:r>
    </w:p>
    <w:p w:rsidR="00C529C0" w:rsidRPr="002A5B57" w:rsidRDefault="00C529C0" w:rsidP="00C529C0">
      <w:pPr>
        <w:pStyle w:val="ListParagraph"/>
        <w:shd w:val="clear" w:color="auto" w:fill="FFFFFF"/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C529C0" w:rsidRDefault="00C529C0" w:rsidP="00C529C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Requirements/Qualifications</w:t>
      </w:r>
    </w:p>
    <w:p w:rsidR="00C529C0" w:rsidRDefault="00C529C0" w:rsidP="00C529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Experience with Microsoft Office Suite</w:t>
      </w:r>
    </w:p>
    <w:p w:rsidR="00C529C0" w:rsidRDefault="00C529C0" w:rsidP="00C529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 computer proficiency</w:t>
      </w:r>
    </w:p>
    <w:p w:rsidR="00CE3ED1" w:rsidRDefault="00C529C0" w:rsidP="00C529C0">
      <w:pPr>
        <w:pStyle w:val="ListParagraph"/>
        <w:numPr>
          <w:ilvl w:val="0"/>
          <w:numId w:val="1"/>
        </w:numPr>
      </w:pPr>
      <w:r w:rsidRPr="00C529C0">
        <w:rPr>
          <w:rFonts w:ascii="Century Gothic" w:hAnsi="Century Gothic"/>
          <w:sz w:val="24"/>
          <w:szCs w:val="24"/>
        </w:rPr>
        <w:t>Ability to work independently and in a group</w:t>
      </w:r>
    </w:p>
    <w:sectPr w:rsidR="00CE3ED1" w:rsidSect="00CE3E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61" w:rsidRDefault="000C2D61" w:rsidP="000C2D61">
      <w:pPr>
        <w:spacing w:after="0" w:line="240" w:lineRule="auto"/>
      </w:pPr>
      <w:r>
        <w:separator/>
      </w:r>
    </w:p>
  </w:endnote>
  <w:endnote w:type="continuationSeparator" w:id="0">
    <w:p w:rsidR="000C2D61" w:rsidRDefault="000C2D61" w:rsidP="000C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61" w:rsidRPr="000C2D61" w:rsidRDefault="000C2D61" w:rsidP="000C2D61">
    <w:pPr>
      <w:pStyle w:val="Footer"/>
      <w:jc w:val="center"/>
      <w:rPr>
        <w:rFonts w:ascii="Century Gothic" w:hAnsi="Century Gothic"/>
      </w:rPr>
    </w:pPr>
    <w:r w:rsidRPr="0045273B">
      <w:rPr>
        <w:rFonts w:ascii="Century Gothic" w:hAnsi="Century Gothic"/>
      </w:rPr>
      <w:t>335 2</w:t>
    </w:r>
    <w:r w:rsidRPr="0045273B">
      <w:rPr>
        <w:rFonts w:ascii="Century Gothic" w:hAnsi="Century Gothic"/>
        <w:vertAlign w:val="superscript"/>
      </w:rPr>
      <w:t>nd</w:t>
    </w:r>
    <w:r w:rsidRPr="0045273B">
      <w:rPr>
        <w:rFonts w:ascii="Century Gothic" w:hAnsi="Century Gothic"/>
      </w:rPr>
      <w:t xml:space="preserve"> AVE NE | ST. PETERSBURG, FL | 33716 | 727.894.1052 | CAREERS@SPMOH.ORG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61" w:rsidRDefault="000C2D61" w:rsidP="000C2D61">
      <w:pPr>
        <w:spacing w:after="0" w:line="240" w:lineRule="auto"/>
      </w:pPr>
      <w:r>
        <w:separator/>
      </w:r>
    </w:p>
  </w:footnote>
  <w:footnote w:type="continuationSeparator" w:id="0">
    <w:p w:rsidR="000C2D61" w:rsidRDefault="000C2D61" w:rsidP="000C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61" w:rsidRDefault="000C2D61" w:rsidP="000C2D61">
    <w:pPr>
      <w:pStyle w:val="Header"/>
      <w:jc w:val="center"/>
      <w:rPr>
        <w:rFonts w:ascii="Century Gothic" w:hAnsi="Century Gothic"/>
        <w:b/>
        <w:sz w:val="24"/>
      </w:rPr>
    </w:pPr>
    <w:r>
      <w:rPr>
        <w:noProof/>
      </w:rPr>
      <w:drawing>
        <wp:inline distT="0" distB="0" distL="0" distR="0">
          <wp:extent cx="1295400" cy="457404"/>
          <wp:effectExtent l="19050" t="0" r="0" b="0"/>
          <wp:docPr id="1" name="Picture 0" descr="Transparent - SPMOHLogo_OrangePlaneBlackText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- SPMOHLogo_OrangePlaneBlackText_Hig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63" cy="45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24"/>
      </w:rPr>
      <w:br/>
    </w:r>
    <w:r>
      <w:rPr>
        <w:rFonts w:ascii="Century Gothic" w:hAnsi="Century Gothic"/>
        <w:b/>
        <w:sz w:val="12"/>
      </w:rPr>
      <w:br/>
    </w:r>
    <w:r w:rsidRPr="00A658BF">
      <w:rPr>
        <w:rFonts w:ascii="Century Gothic" w:hAnsi="Century Gothic"/>
        <w:b/>
        <w:sz w:val="24"/>
      </w:rPr>
      <w:t>Fall 2022 Internship Program</w:t>
    </w:r>
  </w:p>
  <w:p w:rsidR="000C2D61" w:rsidRDefault="000C2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92"/>
    <w:multiLevelType w:val="hybridMultilevel"/>
    <w:tmpl w:val="585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C99"/>
    <w:multiLevelType w:val="hybridMultilevel"/>
    <w:tmpl w:val="9C20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C0"/>
    <w:rsid w:val="000C2D61"/>
    <w:rsid w:val="00C529C0"/>
    <w:rsid w:val="00CE3ED1"/>
    <w:rsid w:val="00DD7FDA"/>
    <w:rsid w:val="00F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9C0"/>
    <w:rPr>
      <w:b/>
      <w:bCs/>
    </w:rPr>
  </w:style>
  <w:style w:type="character" w:styleId="Emphasis">
    <w:name w:val="Emphasis"/>
    <w:basedOn w:val="DefaultParagraphFont"/>
    <w:uiPriority w:val="20"/>
    <w:qFormat/>
    <w:rsid w:val="00C529C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C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D61"/>
  </w:style>
  <w:style w:type="paragraph" w:styleId="Footer">
    <w:name w:val="footer"/>
    <w:basedOn w:val="Normal"/>
    <w:link w:val="FooterChar"/>
    <w:uiPriority w:val="99"/>
    <w:semiHidden/>
    <w:unhideWhenUsed/>
    <w:rsid w:val="000C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D61"/>
  </w:style>
  <w:style w:type="paragraph" w:styleId="BalloonText">
    <w:name w:val="Balloon Text"/>
    <w:basedOn w:val="Normal"/>
    <w:link w:val="BalloonTextChar"/>
    <w:uiPriority w:val="99"/>
    <w:semiHidden/>
    <w:unhideWhenUsed/>
    <w:rsid w:val="000C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Director</dc:creator>
  <cp:keywords/>
  <dc:description/>
  <cp:lastModifiedBy>Marketing Director</cp:lastModifiedBy>
  <cp:revision>4</cp:revision>
  <dcterms:created xsi:type="dcterms:W3CDTF">2022-08-10T15:12:00Z</dcterms:created>
  <dcterms:modified xsi:type="dcterms:W3CDTF">2022-08-11T20:30:00Z</dcterms:modified>
</cp:coreProperties>
</file>